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83" w:rsidRDefault="002F61FB" w:rsidP="002F61FB">
      <w:pPr>
        <w:spacing w:line="300" w:lineRule="exact"/>
        <w:rPr>
          <w:b/>
          <w:sz w:val="28"/>
        </w:rPr>
      </w:pPr>
      <w:bookmarkStart w:id="0" w:name="_GoBack"/>
      <w:bookmarkEnd w:id="0"/>
      <w:r w:rsidRPr="002F61FB">
        <w:rPr>
          <w:rFonts w:hint="eastAsia"/>
          <w:b/>
          <w:sz w:val="28"/>
        </w:rPr>
        <w:t xml:space="preserve">２　</w:t>
      </w:r>
      <w:r w:rsidR="005B5FA0" w:rsidRPr="002F61FB">
        <w:rPr>
          <w:b/>
          <w:sz w:val="28"/>
        </w:rPr>
        <w:t xml:space="preserve">自然環境がもたらす災害 </w:t>
      </w:r>
      <w:r w:rsidR="00972DAF">
        <w:rPr>
          <w:rFonts w:hint="eastAsia"/>
          <w:b/>
          <w:sz w:val="28"/>
        </w:rPr>
        <w:t xml:space="preserve">　A気象がもたらす災害</w:t>
      </w:r>
    </w:p>
    <w:p w:rsidR="00972DAF" w:rsidRPr="002F61FB" w:rsidRDefault="00972DAF" w:rsidP="00972DAF">
      <w:pPr>
        <w:spacing w:line="300" w:lineRule="exact"/>
        <w:ind w:left="112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B地震や火山噴火がもたらす災害</w:t>
      </w:r>
    </w:p>
    <w:p w:rsidR="008C7083" w:rsidRPr="00FE604E" w:rsidRDefault="002F61FB" w:rsidP="00972DAF">
      <w:pPr>
        <w:spacing w:line="300" w:lineRule="exact"/>
        <w:ind w:left="240" w:hangingChars="100" w:hanging="240"/>
        <w:rPr>
          <w:sz w:val="24"/>
        </w:rPr>
      </w:pPr>
      <w:r w:rsidRPr="00FE604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FD0048" wp14:editId="7E00B2E7">
                <wp:simplePos x="0" y="0"/>
                <wp:positionH relativeFrom="column">
                  <wp:posOffset>19050</wp:posOffset>
                </wp:positionH>
                <wp:positionV relativeFrom="paragraph">
                  <wp:posOffset>438150</wp:posOffset>
                </wp:positionV>
                <wp:extent cx="6191250" cy="230505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FB" w:rsidRPr="00FE604E" w:rsidRDefault="002F61FB" w:rsidP="002F61F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0048" id="テキスト ボックス 3" o:spid="_x0000_s1029" type="#_x0000_t202" style="position:absolute;left:0;text-align:left;margin-left:1.5pt;margin-top:34.5pt;width:487.5pt;height:1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">
                <v:textbox>
                  <w:txbxContent>
                    <w:p w:rsidR="002F61FB" w:rsidRPr="00FE604E" w:rsidRDefault="002F61FB" w:rsidP="002F61FB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5FA0" w:rsidRPr="00FE604E">
        <w:rPr>
          <w:sz w:val="24"/>
        </w:rPr>
        <w:t>①</w:t>
      </w:r>
      <w:r w:rsidR="00972DAF">
        <w:rPr>
          <w:rFonts w:hint="eastAsia"/>
          <w:sz w:val="24"/>
        </w:rPr>
        <w:t>教科書P２６４を読んで、</w:t>
      </w:r>
      <w:r w:rsidR="005B5FA0" w:rsidRPr="00FE604E">
        <w:rPr>
          <w:sz w:val="24"/>
        </w:rPr>
        <w:t xml:space="preserve">気象がもたらす災害にはどのようなものがあるのかを、自分で調べてまとめましょう。 </w:t>
      </w:r>
    </w:p>
    <w:p w:rsidR="008C7083" w:rsidRPr="00972DAF" w:rsidRDefault="00972DAF" w:rsidP="00FE604E">
      <w:pPr>
        <w:spacing w:line="300" w:lineRule="exact"/>
        <w:ind w:left="0" w:firstLine="0"/>
        <w:rPr>
          <w:b/>
          <w:sz w:val="24"/>
        </w:rPr>
      </w:pPr>
      <w:r w:rsidRPr="00972DAF">
        <w:rPr>
          <w:rFonts w:hint="eastAsia"/>
          <w:b/>
          <w:sz w:val="24"/>
        </w:rPr>
        <w:t>B地震や火山噴火がもたらす災害</w:t>
      </w:r>
    </w:p>
    <w:p w:rsidR="008C7083" w:rsidRPr="000C7325" w:rsidRDefault="00AB205A" w:rsidP="000C7325">
      <w:pPr>
        <w:spacing w:line="300" w:lineRule="exact"/>
        <w:ind w:left="240" w:hangingChars="100" w:hanging="240"/>
        <w:rPr>
          <w:sz w:val="24"/>
        </w:rPr>
      </w:pPr>
      <w:r w:rsidRPr="00FE604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1743CE" wp14:editId="6890DB86">
                <wp:simplePos x="0" y="0"/>
                <wp:positionH relativeFrom="column">
                  <wp:posOffset>19050</wp:posOffset>
                </wp:positionH>
                <wp:positionV relativeFrom="paragraph">
                  <wp:posOffset>481965</wp:posOffset>
                </wp:positionV>
                <wp:extent cx="6191250" cy="2305050"/>
                <wp:effectExtent l="0" t="0" r="19050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5A" w:rsidRPr="00FE604E" w:rsidRDefault="00AB205A" w:rsidP="00AB205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43CE" id="テキスト ボックス 4" o:spid="_x0000_s1030" type="#_x0000_t202" style="position:absolute;left:0;text-align:left;margin-left:1.5pt;margin-top:37.95pt;width:487.5pt;height:18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">
                <v:textbox>
                  <w:txbxContent>
                    <w:p w:rsidR="00AB205A" w:rsidRPr="00FE604E" w:rsidRDefault="00AB205A" w:rsidP="00AB205A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5FA0" w:rsidRPr="00FE604E">
        <w:rPr>
          <w:sz w:val="24"/>
        </w:rPr>
        <w:t>②</w:t>
      </w:r>
      <w:r w:rsidR="00972DAF">
        <w:rPr>
          <w:rFonts w:hint="eastAsia"/>
          <w:sz w:val="24"/>
        </w:rPr>
        <w:t>教科書P２６６を読んで</w:t>
      </w:r>
      <w:r>
        <w:rPr>
          <w:rFonts w:hint="eastAsia"/>
          <w:sz w:val="24"/>
        </w:rPr>
        <w:t>、なぜ日本に地震が起こりやすいのかを</w:t>
      </w:r>
      <w:r w:rsidR="000C7325">
        <w:rPr>
          <w:rFonts w:hint="eastAsia"/>
          <w:sz w:val="24"/>
        </w:rPr>
        <w:t>図と言葉を用いて</w:t>
      </w:r>
      <w:r>
        <w:rPr>
          <w:rFonts w:hint="eastAsia"/>
          <w:sz w:val="24"/>
        </w:rPr>
        <w:t>わかりやすく説明しましょう</w:t>
      </w:r>
      <w:r w:rsidR="005B5FA0" w:rsidRPr="00FE604E">
        <w:rPr>
          <w:sz w:val="24"/>
        </w:rPr>
        <w:t xml:space="preserve">。 </w:t>
      </w:r>
    </w:p>
    <w:p w:rsidR="008C7083" w:rsidRPr="00FE604E" w:rsidRDefault="00FA7580" w:rsidP="00972DAF">
      <w:pPr>
        <w:spacing w:after="0"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③【レポートしてみよう】</w:t>
      </w:r>
      <w:r w:rsidRPr="00497E85">
        <w:rPr>
          <w:sz w:val="24"/>
        </w:rPr>
        <w:t>どうして天気が変化するのかを</w:t>
      </w:r>
      <w:r w:rsidRPr="00FE604E">
        <w:rPr>
          <w:sz w:val="24"/>
        </w:rPr>
        <w:t>自然環境がもたらす災害から命を守るために、どのような意識が必要か、</w:t>
      </w:r>
      <w:r w:rsidR="005B5FA0" w:rsidRPr="00FE604E">
        <w:rPr>
          <w:sz w:val="24"/>
        </w:rPr>
        <w:t>図や言葉を使って、たくさんの人に伝わるように</w:t>
      </w:r>
      <w:r w:rsidR="00DA34E1">
        <w:rPr>
          <w:rFonts w:hint="eastAsia"/>
          <w:sz w:val="24"/>
        </w:rPr>
        <w:t>ノートやA4の用紙１枚に</w:t>
      </w:r>
      <w:r w:rsidR="005B5FA0" w:rsidRPr="00FE604E">
        <w:rPr>
          <w:sz w:val="24"/>
        </w:rPr>
        <w:t xml:space="preserve">まとめましょう。 </w:t>
      </w:r>
    </w:p>
    <w:p w:rsidR="008C7083" w:rsidRPr="00FE604E" w:rsidRDefault="005B5FA0" w:rsidP="00FE604E">
      <w:pPr>
        <w:spacing w:after="0" w:line="300" w:lineRule="exact"/>
        <w:ind w:left="0" w:firstLine="0"/>
        <w:rPr>
          <w:sz w:val="24"/>
        </w:rPr>
      </w:pPr>
      <w:r w:rsidRPr="00FE604E">
        <w:rPr>
          <w:sz w:val="24"/>
        </w:rPr>
        <w:t xml:space="preserve"> </w:t>
      </w:r>
    </w:p>
    <w:sectPr w:rsidR="008C7083" w:rsidRPr="00FE604E">
      <w:headerReference w:type="default" r:id="rId7"/>
      <w:pgSz w:w="11906" w:h="16838"/>
      <w:pgMar w:top="1440" w:right="1075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02" w:rsidRDefault="00910902" w:rsidP="005B5FA0">
      <w:pPr>
        <w:spacing w:after="0" w:line="240" w:lineRule="auto"/>
      </w:pPr>
      <w:r>
        <w:separator/>
      </w:r>
    </w:p>
  </w:endnote>
  <w:endnote w:type="continuationSeparator" w:id="0">
    <w:p w:rsidR="00910902" w:rsidRDefault="00910902" w:rsidP="005B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02" w:rsidRDefault="00910902" w:rsidP="005B5FA0">
      <w:pPr>
        <w:spacing w:after="0" w:line="240" w:lineRule="auto"/>
      </w:pPr>
      <w:r>
        <w:separator/>
      </w:r>
    </w:p>
  </w:footnote>
  <w:footnote w:type="continuationSeparator" w:id="0">
    <w:p w:rsidR="00910902" w:rsidRDefault="00910902" w:rsidP="005B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A0" w:rsidRPr="005B5FA0" w:rsidRDefault="005B5FA0" w:rsidP="005B5FA0">
    <w:pPr>
      <w:pStyle w:val="a3"/>
      <w:jc w:val="right"/>
      <w:rPr>
        <w:bdr w:val="single" w:sz="4" w:space="0" w:color="auto"/>
      </w:rPr>
    </w:pPr>
    <w:r w:rsidRPr="005B5FA0">
      <w:rPr>
        <w:rFonts w:hint="eastAsia"/>
        <w:bdr w:val="single" w:sz="4" w:space="0" w:color="auto"/>
      </w:rPr>
      <w:t>中学校3</w:t>
    </w:r>
    <w:r w:rsidRPr="005B5FA0">
      <w:rPr>
        <w:rFonts w:hint="eastAsia"/>
        <w:bdr w:val="single" w:sz="4" w:space="0" w:color="auto"/>
      </w:rPr>
      <w:t>年　理科</w:t>
    </w:r>
    <w:r w:rsidR="00CC6654">
      <w:rPr>
        <w:rFonts w:hint="eastAsia"/>
        <w:bdr w:val="single" w:sz="4" w:space="0" w:color="auto"/>
      </w:rPr>
      <w:t>４</w:t>
    </w:r>
  </w:p>
  <w:p w:rsidR="005B5FA0" w:rsidRDefault="005B5F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D595D"/>
    <w:multiLevelType w:val="hybridMultilevel"/>
    <w:tmpl w:val="158E30B8"/>
    <w:lvl w:ilvl="0" w:tplc="5314AD20">
      <w:start w:val="1"/>
      <w:numFmt w:val="decimalFullWidth"/>
      <w:lvlText w:val="%1"/>
      <w:lvlJc w:val="left"/>
      <w:pPr>
        <w:ind w:left="4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7CA6BE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F87C52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ACC52C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AB8E6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6430F8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0EF7C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5CC43A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CECC5E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83"/>
    <w:rsid w:val="000C7325"/>
    <w:rsid w:val="002F61FB"/>
    <w:rsid w:val="004507C5"/>
    <w:rsid w:val="00482824"/>
    <w:rsid w:val="005B5FA0"/>
    <w:rsid w:val="008C7083"/>
    <w:rsid w:val="00910902"/>
    <w:rsid w:val="00972402"/>
    <w:rsid w:val="00972DAF"/>
    <w:rsid w:val="00980C5F"/>
    <w:rsid w:val="00AB205A"/>
    <w:rsid w:val="00CC6654"/>
    <w:rsid w:val="00CC7999"/>
    <w:rsid w:val="00DA34E1"/>
    <w:rsid w:val="00FA7580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852C4"/>
  <w15:docId w15:val="{150A3345-6B52-4425-9FAA-987E3E3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FA0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B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FA0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</Words>
  <Characters>245</Characters>
  <Application>Microsoft Office Word</Application>
  <DocSecurity>0</DocSecurity>
  <Lines>2</Lines>
  <Paragraphs>1</Paragraphs>
  <ScaleCrop>false</ScaleCrop>
  <Company>市川市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17</cp:revision>
  <dcterms:created xsi:type="dcterms:W3CDTF">2020-04-03T03:06:00Z</dcterms:created>
  <dcterms:modified xsi:type="dcterms:W3CDTF">2020-04-30T10:53:00Z</dcterms:modified>
</cp:coreProperties>
</file>