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5D" w:rsidRDefault="00CB175D" w:rsidP="00CB175D">
      <w:pPr>
        <w:jc w:val="center"/>
      </w:pPr>
      <w:r>
        <w:rPr>
          <w:rFonts w:hint="eastAsia"/>
        </w:rPr>
        <w:t>学習サポートシート　小学校国語科</w:t>
      </w:r>
    </w:p>
    <w:p w:rsidR="00CB175D" w:rsidRDefault="00CB175D" w:rsidP="00CB175D">
      <w:r>
        <w:rPr>
          <w:rFonts w:hint="eastAsia"/>
        </w:rPr>
        <w:t>六年生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『物語を作ろう３』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　　　　　　六月　　　日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702892">
        <w:rPr>
          <w:rFonts w:hint="eastAsia"/>
        </w:rPr>
        <w:t xml:space="preserve">　教科書　</w:t>
      </w:r>
      <w:r w:rsidR="00E26EF5">
        <w:rPr>
          <w:rFonts w:hint="eastAsia"/>
        </w:rPr>
        <w:t>百十八</w:t>
      </w:r>
      <w:r w:rsidR="00054ED8">
        <w:rPr>
          <w:rFonts w:hint="eastAsia"/>
        </w:rPr>
        <w:t>ページ</w:t>
      </w:r>
      <w:r w:rsidR="006D1F9D">
        <w:rPr>
          <w:rFonts w:hint="eastAsia"/>
        </w:rPr>
        <w:t xml:space="preserve">　</w:t>
      </w:r>
    </w:p>
    <w:p w:rsidR="00675375" w:rsidRPr="00F05885" w:rsidRDefault="00561265" w:rsidP="00B059ED">
      <w:r>
        <w:rPr>
          <w:rFonts w:hint="eastAsia"/>
        </w:rPr>
        <w:t>（</w:t>
      </w:r>
      <w:r w:rsidR="00756BD6">
        <w:rPr>
          <w:rFonts w:hint="eastAsia"/>
        </w:rPr>
        <w:t xml:space="preserve">　</w:t>
      </w:r>
      <w:r>
        <w:rPr>
          <w:rFonts w:hint="eastAsia"/>
        </w:rPr>
        <w:t>１</w:t>
      </w:r>
      <w:r w:rsidR="00756BD6">
        <w:rPr>
          <w:rFonts w:hint="eastAsia"/>
        </w:rPr>
        <w:t xml:space="preserve">　</w:t>
      </w:r>
      <w:r>
        <w:rPr>
          <w:rFonts w:hint="eastAsia"/>
        </w:rPr>
        <w:t>）</w:t>
      </w:r>
      <w:r w:rsidR="00BE344C" w:rsidRPr="00F05885">
        <w:rPr>
          <w:rFonts w:hint="eastAsia"/>
        </w:rPr>
        <w:t>昨日考えた</w:t>
      </w:r>
      <w:r w:rsidR="00E26EF5" w:rsidRPr="00F05885">
        <w:rPr>
          <w:rFonts w:hint="eastAsia"/>
        </w:rPr>
        <w:t>あらすじをもとに、物語を書きましょう。このプリントで書きづらい場合は、ノートに書</w:t>
      </w:r>
    </w:p>
    <w:tbl>
      <w:tblPr>
        <w:tblStyle w:val="a8"/>
        <w:tblpPr w:leftFromText="142" w:rightFromText="142" w:tblpX="3535" w:tblpYSpec="top"/>
        <w:tblW w:w="10627" w:type="dxa"/>
        <w:tblLook w:val="04A0" w:firstRow="1" w:lastRow="0" w:firstColumn="1" w:lastColumn="0" w:noHBand="0" w:noVBand="1"/>
      </w:tblPr>
      <w:tblGrid>
        <w:gridCol w:w="817"/>
        <w:gridCol w:w="817"/>
        <w:gridCol w:w="818"/>
        <w:gridCol w:w="817"/>
        <w:gridCol w:w="818"/>
        <w:gridCol w:w="817"/>
        <w:gridCol w:w="818"/>
        <w:gridCol w:w="817"/>
        <w:gridCol w:w="818"/>
        <w:gridCol w:w="817"/>
        <w:gridCol w:w="818"/>
        <w:gridCol w:w="817"/>
        <w:gridCol w:w="818"/>
      </w:tblGrid>
      <w:tr w:rsidR="000076F1" w:rsidTr="000076F1">
        <w:trPr>
          <w:trHeight w:val="9429"/>
        </w:trPr>
        <w:tc>
          <w:tcPr>
            <w:tcW w:w="817" w:type="dxa"/>
            <w:tcBorders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  <w:p w:rsidR="00CB175D" w:rsidRDefault="00CB175D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8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  <w:tc>
          <w:tcPr>
            <w:tcW w:w="818" w:type="dxa"/>
            <w:tcBorders>
              <w:left w:val="dashed" w:sz="4" w:space="0" w:color="auto"/>
            </w:tcBorders>
            <w:vAlign w:val="center"/>
          </w:tcPr>
          <w:p w:rsidR="000076F1" w:rsidRDefault="000076F1" w:rsidP="000076F1">
            <w:pPr>
              <w:tabs>
                <w:tab w:val="left" w:pos="840"/>
                <w:tab w:val="left" w:pos="1680"/>
                <w:tab w:val="left" w:pos="3418"/>
              </w:tabs>
              <w:jc w:val="left"/>
            </w:pPr>
          </w:p>
        </w:tc>
      </w:tr>
    </w:tbl>
    <w:p w:rsidR="00BE344C" w:rsidRDefault="000076F1" w:rsidP="00690CB1">
      <w:r>
        <w:rPr>
          <w:rFonts w:hint="eastAsia"/>
        </w:rPr>
        <w:t>いてもいいです。（教科書１１７ページを参考にしよう！）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58BB7BC" wp14:editId="7C146436">
                <wp:simplePos x="0" y="0"/>
                <wp:positionH relativeFrom="column">
                  <wp:posOffset>-1983740</wp:posOffset>
                </wp:positionH>
                <wp:positionV relativeFrom="margin">
                  <wp:align>top</wp:align>
                </wp:positionV>
                <wp:extent cx="1593850" cy="5619750"/>
                <wp:effectExtent l="19050" t="19050" r="2540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561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D36598" w:rsidRDefault="00D36598" w:rsidP="00D36598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書くときのポイント！</w:t>
                            </w:r>
                          </w:p>
                          <w:p w:rsidR="00E26EF5" w:rsidRDefault="00E26EF5" w:rsidP="00E26EF5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「時</w:t>
                            </w:r>
                            <w:r>
                              <w:t>」「場所」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登場人物」</w:t>
                            </w:r>
                            <w:r>
                              <w:rPr>
                                <w:rFonts w:hint="eastAsia"/>
                              </w:rPr>
                              <w:t>などを</w:t>
                            </w:r>
                            <w:r>
                              <w:t>考え</w:t>
                            </w:r>
                            <w:r>
                              <w:rPr>
                                <w:rFonts w:hint="eastAsia"/>
                              </w:rPr>
                              <w:t>ましょう。</w:t>
                            </w:r>
                          </w:p>
                          <w:p w:rsidR="00D36598" w:rsidRDefault="00F05885" w:rsidP="00210ADB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書き出しや</w:t>
                            </w:r>
                            <w:r>
                              <w:t>文</w:t>
                            </w:r>
                            <w:r>
                              <w:rPr>
                                <w:rFonts w:hint="eastAsia"/>
                              </w:rPr>
                              <w:t>末を</w:t>
                            </w:r>
                            <w:r>
                              <w:t>工夫しよう。（例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体言止め</w:t>
                            </w:r>
                            <w:r>
                              <w:rPr>
                                <w:rFonts w:hint="eastAsia"/>
                              </w:rPr>
                              <w:t>、くり返し</w:t>
                            </w:r>
                            <w:r>
                              <w:t>の表現など）</w:t>
                            </w:r>
                          </w:p>
                          <w:p w:rsidR="00F05885" w:rsidRDefault="00F05885" w:rsidP="00210ADB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情景描写やたとえなど、</w:t>
                            </w:r>
                            <w:r>
                              <w:t>様子を表す表現を取り入れ</w:t>
                            </w:r>
                            <w:r>
                              <w:rPr>
                                <w:rFonts w:hint="eastAsia"/>
                              </w:rPr>
                              <w:t>ましょう。</w:t>
                            </w:r>
                            <w:r>
                              <w:t>（これまでに</w:t>
                            </w:r>
                            <w:r>
                              <w:rPr>
                                <w:rFonts w:hint="eastAsia"/>
                              </w:rPr>
                              <w:t>読んだ</w:t>
                            </w:r>
                            <w:r>
                              <w:t>教材をまね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みよう！）</w:t>
                            </w:r>
                          </w:p>
                          <w:p w:rsidR="00F05885" w:rsidRDefault="00F05885" w:rsidP="00210ADB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会話</w:t>
                            </w:r>
                            <w:r>
                              <w:t>や動作、</w:t>
                            </w:r>
                            <w:r>
                              <w:rPr>
                                <w:rFonts w:hint="eastAsia"/>
                              </w:rPr>
                              <w:t>登場人物</w:t>
                            </w:r>
                            <w:r>
                              <w:t>の様子など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くわしく細かく書いてみ</w:t>
                            </w:r>
                            <w:r>
                              <w:rPr>
                                <w:rFonts w:hint="eastAsia"/>
                              </w:rPr>
                              <w:t>ましょう。</w:t>
                            </w:r>
                          </w:p>
                          <w:p w:rsidR="00D36598" w:rsidRDefault="00D36598" w:rsidP="00D3659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BB7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6.2pt;margin-top:0;width:125.5pt;height:442.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" strokecolor="black [3213]" strokeweight="2.25pt">
                <v:stroke dashstyle="3 1" linestyle="thinThin"/>
                <v:textbox style="layout-flow:vertical-ideographic">
                  <w:txbxContent>
                    <w:p w:rsidR="00D36598" w:rsidRDefault="00D36598" w:rsidP="00D36598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書くときのポイント！</w:t>
                      </w:r>
                    </w:p>
                    <w:p w:rsidR="00E26EF5" w:rsidRDefault="00E26EF5" w:rsidP="00E26EF5">
                      <w:pPr>
                        <w:pStyle w:val="a7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「時</w:t>
                      </w:r>
                      <w:r>
                        <w:t>」「場所」</w:t>
                      </w:r>
                      <w:r>
                        <w:rPr>
                          <w:rFonts w:hint="eastAsia"/>
                        </w:rPr>
                        <w:t>「</w:t>
                      </w:r>
                      <w:r>
                        <w:t>登場人物」</w:t>
                      </w:r>
                      <w:r>
                        <w:rPr>
                          <w:rFonts w:hint="eastAsia"/>
                        </w:rPr>
                        <w:t>などを</w:t>
                      </w:r>
                      <w:r>
                        <w:t>考え</w:t>
                      </w:r>
                      <w:r>
                        <w:rPr>
                          <w:rFonts w:hint="eastAsia"/>
                        </w:rPr>
                        <w:t>ましょう。</w:t>
                      </w:r>
                    </w:p>
                    <w:p w:rsidR="00D36598" w:rsidRDefault="00F05885" w:rsidP="00210ADB">
                      <w:pPr>
                        <w:pStyle w:val="a7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書き出しや</w:t>
                      </w:r>
                      <w:r>
                        <w:t>文</w:t>
                      </w:r>
                      <w:r>
                        <w:rPr>
                          <w:rFonts w:hint="eastAsia"/>
                        </w:rPr>
                        <w:t>末を</w:t>
                      </w:r>
                      <w:r>
                        <w:t>工夫しよう。（例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体言止め</w:t>
                      </w:r>
                      <w:r>
                        <w:rPr>
                          <w:rFonts w:hint="eastAsia"/>
                        </w:rPr>
                        <w:t>、くり返し</w:t>
                      </w:r>
                      <w:r>
                        <w:t>の表現など）</w:t>
                      </w:r>
                    </w:p>
                    <w:p w:rsidR="00F05885" w:rsidRDefault="00F05885" w:rsidP="00210ADB">
                      <w:pPr>
                        <w:pStyle w:val="a7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情景描写やたとえなど、</w:t>
                      </w:r>
                      <w:r>
                        <w:t>様子を表す表現を取り入れ</w:t>
                      </w:r>
                      <w:r>
                        <w:rPr>
                          <w:rFonts w:hint="eastAsia"/>
                        </w:rPr>
                        <w:t>ましょう。</w:t>
                      </w:r>
                      <w:r>
                        <w:t>（これまでに</w:t>
                      </w:r>
                      <w:r>
                        <w:rPr>
                          <w:rFonts w:hint="eastAsia"/>
                        </w:rPr>
                        <w:t>読んだ</w:t>
                      </w:r>
                      <w:r>
                        <w:t>教材をまね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みよう！）</w:t>
                      </w:r>
                    </w:p>
                    <w:p w:rsidR="00F05885" w:rsidRDefault="00F05885" w:rsidP="00210ADB">
                      <w:pPr>
                        <w:pStyle w:val="a7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会話</w:t>
                      </w:r>
                      <w:r>
                        <w:t>や動作、</w:t>
                      </w:r>
                      <w:r>
                        <w:rPr>
                          <w:rFonts w:hint="eastAsia"/>
                        </w:rPr>
                        <w:t>登場人物</w:t>
                      </w:r>
                      <w:r>
                        <w:t>の様子など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くわしく細かく書いてみ</w:t>
                      </w:r>
                      <w:r>
                        <w:rPr>
                          <w:rFonts w:hint="eastAsia"/>
                        </w:rPr>
                        <w:t>ましょう。</w:t>
                      </w:r>
                    </w:p>
                    <w:p w:rsidR="00D36598" w:rsidRDefault="00D36598" w:rsidP="00D36598"/>
                  </w:txbxContent>
                </v:textbox>
                <w10:wrap type="square" anchory="margin"/>
              </v:shape>
            </w:pict>
          </mc:Fallback>
        </mc:AlternateContent>
      </w:r>
    </w:p>
    <w:p w:rsidR="00BE344C" w:rsidRDefault="00BE344C" w:rsidP="00690CB1"/>
    <w:p w:rsidR="00BE344C" w:rsidRDefault="00BE344C" w:rsidP="00690CB1"/>
    <w:p w:rsidR="0051503B" w:rsidRDefault="0051503B" w:rsidP="00690CB1"/>
    <w:p w:rsidR="00590C26" w:rsidRDefault="00590C26" w:rsidP="00690CB1"/>
    <w:p w:rsidR="00D36598" w:rsidRDefault="00ED27BB" w:rsidP="00690CB1">
      <w:r>
        <w:rPr>
          <w:rFonts w:hint="eastAsia"/>
        </w:rPr>
        <w:t xml:space="preserve">　</w:t>
      </w:r>
    </w:p>
    <w:p w:rsidR="00BE344C" w:rsidRDefault="00BE344C" w:rsidP="00690CB1"/>
    <w:p w:rsidR="00590C26" w:rsidRPr="00590C26" w:rsidRDefault="00590C26" w:rsidP="00690CB1">
      <w:pPr>
        <w:rPr>
          <w:rFonts w:ascii="HG教科書体" w:eastAsia="HG教科書体"/>
        </w:rPr>
      </w:pPr>
    </w:p>
    <w:sectPr w:rsidR="00590C26" w:rsidRPr="00590C26" w:rsidSect="00CB175D">
      <w:headerReference w:type="default" r:id="rId8"/>
      <w:pgSz w:w="16838" w:h="11906" w:orient="landscape"/>
      <w:pgMar w:top="1191" w:right="454" w:bottom="1191" w:left="45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55" w:rsidRDefault="00975655" w:rsidP="00675375">
      <w:r>
        <w:separator/>
      </w:r>
    </w:p>
  </w:endnote>
  <w:endnote w:type="continuationSeparator" w:id="0">
    <w:p w:rsidR="00975655" w:rsidRDefault="0097565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55" w:rsidRDefault="00975655" w:rsidP="00675375">
      <w:r>
        <w:separator/>
      </w:r>
    </w:p>
  </w:footnote>
  <w:footnote w:type="continuationSeparator" w:id="0">
    <w:p w:rsidR="00975655" w:rsidRDefault="0097565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4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094064">
      <w:rPr>
        <w:rFonts w:hint="eastAsia"/>
        <w:bdr w:val="single" w:sz="4" w:space="0" w:color="auto"/>
      </w:rPr>
      <w:t>１</w:t>
    </w:r>
    <w:r w:rsidR="00E26EF5">
      <w:rPr>
        <w:rFonts w:hint="eastAsia"/>
        <w:bdr w:val="single" w:sz="4" w:space="0" w:color="auto"/>
      </w:rPr>
      <w:t>７</w:t>
    </w:r>
  </w:p>
  <w:p w:rsidR="008E6F32" w:rsidRPr="00A252F6" w:rsidRDefault="008E6F32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EC02592"/>
    <w:multiLevelType w:val="hybridMultilevel"/>
    <w:tmpl w:val="3BD60E28"/>
    <w:lvl w:ilvl="0" w:tplc="F5AAF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FB6EE8"/>
    <w:multiLevelType w:val="hybridMultilevel"/>
    <w:tmpl w:val="B1B2A948"/>
    <w:lvl w:ilvl="0" w:tplc="04F8D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390B8D"/>
    <w:multiLevelType w:val="hybridMultilevel"/>
    <w:tmpl w:val="F47242C8"/>
    <w:lvl w:ilvl="0" w:tplc="42C4D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BA361E"/>
    <w:multiLevelType w:val="hybridMultilevel"/>
    <w:tmpl w:val="31781D48"/>
    <w:lvl w:ilvl="0" w:tplc="8640CE9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5B71424A"/>
    <w:multiLevelType w:val="hybridMultilevel"/>
    <w:tmpl w:val="787EF346"/>
    <w:lvl w:ilvl="0" w:tplc="C14C1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B5AAA"/>
    <w:multiLevelType w:val="hybridMultilevel"/>
    <w:tmpl w:val="619E88BE"/>
    <w:lvl w:ilvl="0" w:tplc="DE7CFA5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2" w15:restartNumberingAfterBreak="0">
    <w:nsid w:val="6A661E8F"/>
    <w:multiLevelType w:val="hybridMultilevel"/>
    <w:tmpl w:val="C82CC2CC"/>
    <w:lvl w:ilvl="0" w:tplc="83FA6E6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076F1"/>
    <w:rsid w:val="0004108B"/>
    <w:rsid w:val="00054ED8"/>
    <w:rsid w:val="00057DAA"/>
    <w:rsid w:val="0006097A"/>
    <w:rsid w:val="000773E8"/>
    <w:rsid w:val="00093648"/>
    <w:rsid w:val="00094064"/>
    <w:rsid w:val="000C679A"/>
    <w:rsid w:val="000F2328"/>
    <w:rsid w:val="00114010"/>
    <w:rsid w:val="001334C0"/>
    <w:rsid w:val="00157D2B"/>
    <w:rsid w:val="00161F9E"/>
    <w:rsid w:val="001C5DD7"/>
    <w:rsid w:val="001D6A02"/>
    <w:rsid w:val="00273572"/>
    <w:rsid w:val="0028299A"/>
    <w:rsid w:val="00293C99"/>
    <w:rsid w:val="002E2570"/>
    <w:rsid w:val="00303471"/>
    <w:rsid w:val="00327819"/>
    <w:rsid w:val="00386379"/>
    <w:rsid w:val="003B7DC4"/>
    <w:rsid w:val="004537C3"/>
    <w:rsid w:val="00471DEF"/>
    <w:rsid w:val="004C3C39"/>
    <w:rsid w:val="004D1288"/>
    <w:rsid w:val="004E6087"/>
    <w:rsid w:val="0051503B"/>
    <w:rsid w:val="005150CC"/>
    <w:rsid w:val="0054463B"/>
    <w:rsid w:val="00561265"/>
    <w:rsid w:val="00590C26"/>
    <w:rsid w:val="00631B39"/>
    <w:rsid w:val="00675375"/>
    <w:rsid w:val="006819C0"/>
    <w:rsid w:val="00690CB1"/>
    <w:rsid w:val="006D1F9D"/>
    <w:rsid w:val="00702892"/>
    <w:rsid w:val="00753072"/>
    <w:rsid w:val="00756BD6"/>
    <w:rsid w:val="007C2020"/>
    <w:rsid w:val="007F1CA4"/>
    <w:rsid w:val="007F70EA"/>
    <w:rsid w:val="00875A73"/>
    <w:rsid w:val="008867DF"/>
    <w:rsid w:val="00892DE6"/>
    <w:rsid w:val="008A67CB"/>
    <w:rsid w:val="008C263B"/>
    <w:rsid w:val="008E51D6"/>
    <w:rsid w:val="008E5D67"/>
    <w:rsid w:val="008E6F32"/>
    <w:rsid w:val="00953A1D"/>
    <w:rsid w:val="009550FF"/>
    <w:rsid w:val="00975655"/>
    <w:rsid w:val="009823DF"/>
    <w:rsid w:val="009D4D6A"/>
    <w:rsid w:val="00A07608"/>
    <w:rsid w:val="00A252F6"/>
    <w:rsid w:val="00A26308"/>
    <w:rsid w:val="00AC7A1B"/>
    <w:rsid w:val="00B059ED"/>
    <w:rsid w:val="00B12F22"/>
    <w:rsid w:val="00B43443"/>
    <w:rsid w:val="00B6433B"/>
    <w:rsid w:val="00BE344C"/>
    <w:rsid w:val="00BE52C1"/>
    <w:rsid w:val="00C0129A"/>
    <w:rsid w:val="00C342E2"/>
    <w:rsid w:val="00C55EC9"/>
    <w:rsid w:val="00C72F2B"/>
    <w:rsid w:val="00C86863"/>
    <w:rsid w:val="00C94005"/>
    <w:rsid w:val="00C97B1E"/>
    <w:rsid w:val="00CB08CE"/>
    <w:rsid w:val="00CB175D"/>
    <w:rsid w:val="00CC7402"/>
    <w:rsid w:val="00CE7EF3"/>
    <w:rsid w:val="00D20E35"/>
    <w:rsid w:val="00D36598"/>
    <w:rsid w:val="00D67200"/>
    <w:rsid w:val="00D910C0"/>
    <w:rsid w:val="00DA1F83"/>
    <w:rsid w:val="00DD40DF"/>
    <w:rsid w:val="00E26EF5"/>
    <w:rsid w:val="00E340A9"/>
    <w:rsid w:val="00E44BA2"/>
    <w:rsid w:val="00E62CBA"/>
    <w:rsid w:val="00E751F3"/>
    <w:rsid w:val="00E87EC4"/>
    <w:rsid w:val="00EA1A05"/>
    <w:rsid w:val="00ED27BB"/>
    <w:rsid w:val="00F00028"/>
    <w:rsid w:val="00F05885"/>
    <w:rsid w:val="00F22A84"/>
    <w:rsid w:val="00F27A00"/>
    <w:rsid w:val="00F46119"/>
    <w:rsid w:val="00F820BD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CFADD1"/>
  <w15:docId w15:val="{6F020AF2-C8CB-4CE8-A4A8-B661E5F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1E4D-A468-4F28-A037-EEBBAEAD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3</cp:revision>
  <cp:lastPrinted>2020-04-02T06:26:00Z</cp:lastPrinted>
  <dcterms:created xsi:type="dcterms:W3CDTF">2020-05-21T07:08:00Z</dcterms:created>
  <dcterms:modified xsi:type="dcterms:W3CDTF">2020-05-22T05:30:00Z</dcterms:modified>
</cp:coreProperties>
</file>